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color w:val="231F20"/>
          <w:spacing w:val="-5"/>
          <w:sz w:val="28"/>
          <w:szCs w:val="28"/>
          <w:lang w:eastAsia="zh-CN"/>
        </w:rPr>
      </w:pPr>
      <w:bookmarkStart w:id="0" w:name="OLE_LINK3"/>
      <w:r>
        <w:rPr>
          <w:rFonts w:hint="eastAsia" w:ascii="宋体" w:hAnsi="宋体" w:eastAsia="宋体" w:cs="宋体"/>
          <w:color w:val="231F20"/>
          <w:spacing w:val="-5"/>
          <w:sz w:val="28"/>
          <w:szCs w:val="28"/>
          <w:lang w:val="en-US" w:eastAsia="zh-CN"/>
        </w:rPr>
        <w:t xml:space="preserve">项目4  </w:t>
      </w:r>
      <w:r>
        <w:rPr>
          <w:rFonts w:ascii="宋体" w:hAnsi="宋体" w:eastAsia="宋体" w:cs="宋体"/>
          <w:color w:val="231F20"/>
          <w:spacing w:val="-5"/>
          <w:sz w:val="28"/>
          <w:szCs w:val="28"/>
        </w:rPr>
        <w:t>Excel</w:t>
      </w:r>
      <w:r>
        <w:rPr>
          <w:rFonts w:ascii="宋体" w:hAnsi="宋体" w:eastAsia="宋体" w:cs="宋体"/>
          <w:color w:val="231F20"/>
          <w:spacing w:val="-66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231F20"/>
          <w:spacing w:val="-5"/>
          <w:sz w:val="28"/>
          <w:szCs w:val="28"/>
        </w:rPr>
        <w:t>在</w:t>
      </w:r>
      <w:r>
        <w:rPr>
          <w:rFonts w:hint="eastAsia" w:ascii="宋体" w:hAnsi="宋体" w:eastAsia="宋体" w:cs="宋体"/>
          <w:color w:val="231F20"/>
          <w:spacing w:val="-5"/>
          <w:sz w:val="28"/>
          <w:szCs w:val="28"/>
          <w:lang w:val="en-US" w:eastAsia="zh-CN"/>
        </w:rPr>
        <w:t>营运资金</w:t>
      </w:r>
      <w:r>
        <w:rPr>
          <w:rFonts w:ascii="宋体" w:hAnsi="宋体" w:eastAsia="宋体" w:cs="宋体"/>
          <w:color w:val="231F20"/>
          <w:spacing w:val="-5"/>
          <w:sz w:val="28"/>
          <w:szCs w:val="28"/>
        </w:rPr>
        <w:t>管理中的</w:t>
      </w:r>
      <w:r>
        <w:rPr>
          <w:rFonts w:hint="eastAsia" w:ascii="宋体" w:hAnsi="宋体" w:eastAsia="宋体" w:cs="宋体"/>
          <w:color w:val="231F20"/>
          <w:spacing w:val="-5"/>
          <w:sz w:val="28"/>
          <w:szCs w:val="28"/>
          <w:lang w:eastAsia="zh-CN"/>
        </w:rPr>
        <w:t>应用</w:t>
      </w:r>
    </w:p>
    <w:p>
      <w:pPr>
        <w:numPr>
          <w:ilvl w:val="0"/>
          <w:numId w:val="1"/>
        </w:numPr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单选题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在Excel中，如何计算应收账款的周转天数？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年销售收入/应收账款           B.应收账款/日均销售收入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应收账款/销售收入*365         D.销售收入/应收账款*365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Excel中哪个函数可以帮助计算存货的周转率？</w:t>
      </w:r>
    </w:p>
    <w:p>
      <w:pPr>
        <w:numPr>
          <w:ilvl w:val="0"/>
          <w:numId w:val="4"/>
        </w:numPr>
        <w:ind w:left="190" w:leftChars="0" w:firstLine="0" w:firstLineChars="0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SUM      B.AVERAGE        C.COUNT      D.INVENTORY</w:t>
      </w:r>
    </w:p>
    <w:p>
      <w:pPr>
        <w:numPr>
          <w:numId w:val="0"/>
        </w:numP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营运资金管理的核心目标是什么？</w:t>
      </w:r>
      <w:bookmarkStart w:id="1" w:name="_GoBack"/>
      <w:bookmarkEnd w:id="1"/>
    </w:p>
    <w:p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 xml:space="preserve">最小化成本                B.最大化销售收入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增加企业利润               D.维持企业日常运营所需的资金流动性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在成本分析中，Excel的哪个功能有助于计算产品的单位成本？</w:t>
      </w:r>
    </w:p>
    <w:p>
      <w:pPr>
        <w:numPr>
          <w:numId w:val="0"/>
        </w:numPr>
        <w:ind w:leftChars="0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A.条件格式    B.数据透视表   C.图表分析    D.公式计算</w:t>
      </w:r>
    </w:p>
    <w:p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IF函数在Excel中通常用于执行哪种操作？</w:t>
      </w:r>
    </w:p>
    <w:p>
      <w:pPr>
        <w:widowControl w:val="0"/>
        <w:numPr>
          <w:ilvl w:val="0"/>
          <w:numId w:val="6"/>
        </w:numPr>
        <w:ind w:left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求和    B.数据排序    C.条件判断     D.查找数据</w:t>
      </w:r>
    </w:p>
    <w:p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在编制随机模式表中，运用到哪个函数求现金返回线？</w:t>
      </w:r>
    </w:p>
    <w:p>
      <w:pPr>
        <w:widowControl w:val="0"/>
        <w:numPr>
          <w:ilvl w:val="0"/>
          <w:numId w:val="7"/>
        </w:numPr>
        <w:ind w:left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POWER       B. AVERAGE         C.SUM         D.IF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 xml:space="preserve"> 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在Excel中，进行存货管理时，通过什么功能可以方便地比较不同产品的存货水平？</w:t>
      </w:r>
    </w:p>
    <w:p>
      <w:pPr>
        <w:widowControl w:val="0"/>
        <w:numPr>
          <w:ilvl w:val="0"/>
          <w:numId w:val="8"/>
        </w:numPr>
        <w:ind w:left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筛选         B.排序             C.条件格式    D.合并单元格</w:t>
      </w:r>
    </w:p>
    <w:p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在Excel中，进行存货管理时，最佳进货批量可以通过哪种模型计算得出？</w:t>
      </w:r>
    </w:p>
    <w:p>
      <w:pPr>
        <w:widowControl w:val="0"/>
        <w:numPr>
          <w:numId w:val="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A.线性规划模型    B.时间序列分析模型   C.回归分析模型    D.经济订货量模型</w:t>
      </w:r>
    </w:p>
    <w:p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ABC 管理法在存货管理中，主要勇于对存货进行什么分类？</w:t>
      </w:r>
    </w:p>
    <w:p>
      <w:pPr>
        <w:widowControl w:val="0"/>
        <w:numPr>
          <w:numId w:val="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A.按价值大小分析      B.按销售速度分类   C.按生产日期分类   D.按采购来源分类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ABC 管理法中，A类存货通常指的是什么？</w:t>
      </w:r>
    </w:p>
    <w:p>
      <w:pPr>
        <w:widowControl w:val="0"/>
        <w:numPr>
          <w:ilvl w:val="0"/>
          <w:numId w:val="9"/>
        </w:numPr>
        <w:ind w:left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 xml:space="preserve">价值高、数量少的存货               B.价值低、数量多的存货 </w:t>
      </w:r>
    </w:p>
    <w:p>
      <w:pPr>
        <w:widowControl w:val="0"/>
        <w:numPr>
          <w:ilvl w:val="0"/>
          <w:numId w:val="9"/>
        </w:numPr>
        <w:ind w:left="0" w:leftChars="0" w:firstLine="0" w:firstLine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价值低、数量少的存货                D.价值中等，数量适中的存货</w:t>
      </w:r>
    </w:p>
    <w:p>
      <w:pPr>
        <w:widowControl w:val="0"/>
        <w:numPr>
          <w:numId w:val="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判断题</w:t>
      </w:r>
    </w:p>
    <w:p>
      <w:pPr>
        <w:widowControl w:val="0"/>
        <w:numPr>
          <w:ilvl w:val="0"/>
          <w:numId w:val="10"/>
        </w:numPr>
        <w:ind w:leftChars="0"/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在成本分析模式表中，我们可以使用IF函数来判断某个现金持有量是否是最优方案。</w:t>
      </w:r>
    </w:p>
    <w:p>
      <w:pPr>
        <w:widowControl w:val="0"/>
        <w:numPr>
          <w:ilvl w:val="0"/>
          <w:numId w:val="1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在使用Excel进行成本分析时，不需要考虑数据的准确性和完整性，因为Excel或自动处理这些问题。</w:t>
      </w:r>
    </w:p>
    <w:p>
      <w:pPr>
        <w:widowControl w:val="0"/>
        <w:numPr>
          <w:ilvl w:val="0"/>
          <w:numId w:val="1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Excel的公式和函数只能用于计算静态数据，无法处理动态变化的成本分析。</w:t>
      </w:r>
    </w:p>
    <w:p>
      <w:pPr>
        <w:widowControl w:val="0"/>
        <w:numPr>
          <w:ilvl w:val="0"/>
          <w:numId w:val="1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Excel可以通过经济订货批量模型来计算最佳进货批量，该模型考虑了订货成本和存货持有成本。</w:t>
      </w:r>
    </w:p>
    <w:p>
      <w:pPr>
        <w:widowControl w:val="0"/>
        <w:numPr>
          <w:ilvl w:val="0"/>
          <w:numId w:val="1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ABC管理法是一种存货分类法，其中A类存货是价值高、数量少的存货，应得到最严格的管理。</w:t>
      </w:r>
    </w:p>
    <w:p>
      <w:pPr>
        <w:widowControl w:val="0"/>
        <w:numPr>
          <w:ilvl w:val="0"/>
          <w:numId w:val="1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在Excel中，我们可以使用VLOOKUP函数来查找存货的ABC 类。</w:t>
      </w:r>
    </w:p>
    <w:p>
      <w:pPr>
        <w:widowControl w:val="0"/>
        <w:numPr>
          <w:ilvl w:val="0"/>
          <w:numId w:val="1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在现金管理中，Excel的函数可以勇于计算一段时间内的现金流入总额。</w:t>
      </w:r>
    </w:p>
    <w:p>
      <w:pPr>
        <w:widowControl w:val="0"/>
        <w:numPr>
          <w:ilvl w:val="0"/>
          <w:numId w:val="1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在存货管理中，Excel的AVERAGE函数可以用于计算存货的平均周转天数。</w:t>
      </w:r>
    </w:p>
    <w:p>
      <w:pPr>
        <w:widowControl w:val="0"/>
        <w:numPr>
          <w:ilvl w:val="0"/>
          <w:numId w:val="1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在现金管理中，Excel 的MAX函数可以用于找出企业一段时间内的最大现金流入量。</w:t>
      </w:r>
    </w:p>
    <w:p>
      <w:pPr>
        <w:widowControl w:val="0"/>
        <w:numPr>
          <w:ilvl w:val="0"/>
          <w:numId w:val="10"/>
        </w:numPr>
        <w:ind w:leftChars="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在信用决策中，Excel 的ROUND 函数可以用来计算客户的信用评分。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>答案：一、单选题：1-5：CBDDC</w:t>
      </w:r>
    </w:p>
    <w:p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 xml:space="preserve">                   6-10:ABDAA</w:t>
      </w:r>
    </w:p>
    <w:p>
      <w:pPr>
        <w:widowControl w:val="0"/>
        <w:numPr>
          <w:numId w:val="0"/>
        </w:numPr>
        <w:ind w:firstLine="400" w:firstLineChars="20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 xml:space="preserve"> 二、 判断题:1-5:√××√√</w:t>
      </w:r>
    </w:p>
    <w:p>
      <w:pPr>
        <w:widowControl w:val="0"/>
        <w:numPr>
          <w:numId w:val="0"/>
        </w:numPr>
        <w:ind w:firstLine="400" w:firstLineChars="200"/>
        <w:jc w:val="both"/>
        <w:rPr>
          <w:rFonts w:hint="default" w:ascii="宋体" w:hAnsi="宋体" w:eastAsia="宋体" w:cs="宋体"/>
          <w:color w:val="231F20"/>
          <w:spacing w:val="-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val="en-US" w:eastAsia="zh-CN"/>
        </w:rPr>
        <w:t xml:space="preserve">              6-10:√√√√×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A790C0"/>
    <w:multiLevelType w:val="singleLevel"/>
    <w:tmpl w:val="93A790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2412254"/>
    <w:multiLevelType w:val="singleLevel"/>
    <w:tmpl w:val="A241225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E032349D"/>
    <w:multiLevelType w:val="singleLevel"/>
    <w:tmpl w:val="E032349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E3FD155B"/>
    <w:multiLevelType w:val="singleLevel"/>
    <w:tmpl w:val="E3FD155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EF344E28"/>
    <w:multiLevelType w:val="singleLevel"/>
    <w:tmpl w:val="EF344E2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FEDAE8AC"/>
    <w:multiLevelType w:val="singleLevel"/>
    <w:tmpl w:val="FEDAE8AC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190" w:leftChars="0" w:firstLine="0" w:firstLineChars="0"/>
      </w:pPr>
    </w:lvl>
  </w:abstractNum>
  <w:abstractNum w:abstractNumId="6">
    <w:nsid w:val="15BB229F"/>
    <w:multiLevelType w:val="singleLevel"/>
    <w:tmpl w:val="15BB229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2D9CC759"/>
    <w:multiLevelType w:val="singleLevel"/>
    <w:tmpl w:val="2D9CC75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61D921E8"/>
    <w:multiLevelType w:val="singleLevel"/>
    <w:tmpl w:val="61D921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67A0511F"/>
    <w:multiLevelType w:val="singleLevel"/>
    <w:tmpl w:val="67A051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2DE19C2"/>
    <w:rsid w:val="52DE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2024-04-16T11:46:00Z</dcterms:created>
  <dc:creator>sj</dc:creator>
  <cp:lastModifiedBy>sj</cp:lastModifiedBy>
  <dcterms:modified xsi:type="dcterms:W3CDTF">2024-04-16T13:06:16Z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72B008BE175A4DDB8D94817E98CC2722_11</vt:lpwstr>
  </property>
</Properties>
</file>